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1B" w:rsidRDefault="001446EA">
      <w:pPr>
        <w:pStyle w:val="Predefinito"/>
        <w:jc w:val="right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pict>
          <v:rect id="_x0000_s1026" style="position:absolute;left:0;text-align:left;margin-left:410.9pt;margin-top:19.4pt;width:70.5pt;height:73.4pt;z-index:251660288;visibility:visible;mso-wrap-distance-left:12pt;mso-wrap-distance-top:12pt;mso-wrap-distance-right:12pt;mso-wrap-distance-bottom:12pt;mso-position-horizontal-relative:margin;mso-position-vertical-relative:page" stroked="f" strokeweight="1pt">
            <v:stroke miterlimit="4"/>
            <w10:wrap anchorx="margin" anchory="page"/>
          </v:rect>
        </w:pict>
      </w:r>
    </w:p>
    <w:p w:rsidR="00CC051B" w:rsidRDefault="005B732D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  <w:r>
        <w:rPr>
          <w:rFonts w:ascii="Book Antiqua" w:hAnsi="Book Antiqua"/>
          <w:b/>
          <w:bCs/>
        </w:rPr>
        <w:t xml:space="preserve">GRIGLIA </w:t>
      </w:r>
      <w:proofErr w:type="spellStart"/>
      <w:r>
        <w:rPr>
          <w:rFonts w:ascii="Book Antiqua" w:hAnsi="Book Antiqua"/>
          <w:b/>
          <w:bCs/>
        </w:rPr>
        <w:t>DI</w:t>
      </w:r>
      <w:proofErr w:type="spellEnd"/>
      <w:r>
        <w:rPr>
          <w:rFonts w:ascii="Book Antiqua" w:hAnsi="Book Antiqua"/>
          <w:b/>
          <w:bCs/>
        </w:rPr>
        <w:t xml:space="preserve"> OSSERVAZIONE DELL’ALUNNO</w:t>
      </w:r>
    </w:p>
    <w:p w:rsidR="00CC051B" w:rsidRDefault="005B732D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  <w:r>
        <w:rPr>
          <w:rFonts w:ascii="Book Antiqua" w:hAnsi="Book Antiqua"/>
          <w:b/>
          <w:bCs/>
        </w:rPr>
        <w:t>3 ANNI</w:t>
      </w:r>
    </w:p>
    <w:p w:rsidR="00CC051B" w:rsidRDefault="00CC051B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Nome e cognome: </w:t>
      </w:r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Data di nascita: </w:t>
      </w: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833"/>
        <w:gridCol w:w="4833"/>
      </w:tblGrid>
      <w:tr w:rsidR="00CC051B">
        <w:trPr>
          <w:trHeight w:val="452"/>
        </w:trPr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Anno scolastico: 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Anno di frequenza: </w:t>
            </w:r>
          </w:p>
        </w:tc>
      </w:tr>
      <w:tr w:rsidR="00CC051B">
        <w:trPr>
          <w:trHeight w:val="452"/>
        </w:trPr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Plesso: 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Sezione: </w:t>
            </w:r>
          </w:p>
        </w:tc>
      </w:tr>
    </w:tbl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Frequenza: </w:t>
      </w:r>
    </w:p>
    <w:p w:rsidR="00CC051B" w:rsidRDefault="006539AF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Regolare</w:t>
      </w:r>
    </w:p>
    <w:p w:rsidR="00CC051B" w:rsidRDefault="006539AF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Discontinua</w:t>
      </w:r>
    </w:p>
    <w:p w:rsidR="00CC051B" w:rsidRDefault="006539AF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Saltuaria</w:t>
      </w:r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Note: </w:t>
      </w:r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</w:t>
      </w:r>
      <w:r w:rsidR="001446EA" w:rsidRPr="001446EA">
        <w:pict>
          <v:group id="_x0000_s1027" style="position:absolute;left:0;text-align:left;margin-left:59.4pt;margin-top:18.1pt;width:66.6pt;height:76.2pt;z-index:251659264;mso-wrap-distance-left:12pt;mso-wrap-distance-top:12pt;mso-wrap-distance-right:12pt;mso-wrap-distance-bottom:12pt;mso-position-horizontal-relative:page;mso-position-vertical-relative:page" coordsize="845210,967502">
            <v:rect id="_x0000_s1028" style="position:absolute;width:845210;height:967502" stroked="f" strokeweight="1pt">
              <v:stroke miterlimit="4"/>
            </v:rect>
            <v:shape id="_x0000_s1029" type="#_x0000_t75" style="position:absolute;width:845210;height:967502">
              <v:imagedata r:id="rId7" o:title="image"/>
            </v:shape>
            <w10:wrap anchorx="page" anchory="page"/>
          </v:group>
        </w:pict>
      </w: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5944433</wp:posOffset>
            </wp:positionH>
            <wp:positionV relativeFrom="page">
              <wp:posOffset>246845</wp:posOffset>
            </wp:positionV>
            <wp:extent cx="895787" cy="932352"/>
            <wp:effectExtent l="0" t="0" r="0" b="0"/>
            <wp:wrapNone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image.pdf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787" cy="9323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1446EA" w:rsidRPr="001446EA">
        <w:pict>
          <v:group id="_x0000_s1030" style="position:absolute;left:0;text-align:left;margin-left:168.5pt;margin-top:101pt;width:259.5pt;height:44.8pt;z-index:251662336;mso-wrap-distance-left:0;mso-wrap-distance-right:0;mso-position-horizontal-relative:page;mso-position-vertical-relative:page" coordsize="3295783,569347">
            <v:rect id="_x0000_s1031" style="position:absolute;width:3295783;height:569347" stroked="f" strokeweight="1pt">
              <v:stroke miterlimit="4"/>
            </v:rect>
            <v:shape id="_x0000_s1032" type="#_x0000_t75" style="position:absolute;width:3295783;height:569347">
              <v:imagedata r:id="rId9" o:title="image"/>
            </v:shape>
            <w10:wrap anchorx="page" anchory="page"/>
          </v:group>
        </w:pict>
      </w:r>
      <w:r>
        <w:rPr>
          <w:rFonts w:ascii="Book Antiqua" w:hAnsi="Book Antiqua"/>
        </w:rPr>
        <w:t>——</w:t>
      </w:r>
      <w:proofErr w:type="spellEnd"/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CC051B" w:rsidRDefault="006539AF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CC051B" w:rsidTr="00165ED0">
        <w:trPr>
          <w:trHeight w:val="9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lastRenderedPageBreak/>
              <w:t>AUTONOMIA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CC051B" w:rsidRPr="00117923" w:rsidTr="00165ED0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Supera serenamente il distacco dalla figura materna.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165ED0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Ha un adeguato controllo dei bisogni fisiologici.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Tr="00165ED0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È autonomo nell’igiene personale.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</w:tr>
      <w:tr w:rsidR="00CC051B" w:rsidTr="00165ED0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È autonomo a tavola.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</w:tr>
      <w:tr w:rsidR="00CC051B" w:rsidRPr="00117923" w:rsidTr="00165ED0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Riconosce gli oggetti personali (zainetto, eccetera).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165ED0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Guidato, utilizza il materiale in modo corretto e lo riordina.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165ED0" w:rsidTr="00165ED0">
        <w:trPr>
          <w:trHeight w:val="401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Trova da solo un’occupazione.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/>
        </w:tc>
      </w:tr>
      <w:tr w:rsidR="00CC051B" w:rsidRPr="00117923" w:rsidTr="00165ED0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Ha superato il bisogno di oggetti </w:t>
            </w:r>
            <w:proofErr w:type="spellStart"/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>transizionali</w:t>
            </w:r>
            <w:proofErr w:type="spellEnd"/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165ED0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Conosce e sa muoversi negli spazi a scuola.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</w:tbl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CC051B" w:rsidTr="00FA4FB3">
        <w:trPr>
          <w:trHeight w:val="9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IDENTITÀ E RELAZIONE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CC051B" w:rsidTr="00FA4FB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È sereno nell’ambiente scolastico.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</w:tr>
      <w:tr w:rsidR="00CC051B" w:rsidRPr="00117923" w:rsidTr="00FA4FB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Esprime i propri bisogni verbalmente.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FA4FB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È in grado di tollerare il rifiuto.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FA4FB3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Riconosce l’insegnante come figura di riferimento.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Tr="00FA4FB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Si inserisce nel gruppo.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</w:tr>
      <w:tr w:rsidR="00CC051B" w:rsidRPr="00117923" w:rsidTr="00FA4FB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Conosce e accetta le regole della scuola.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</w:tbl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FA4FB3" w:rsidRDefault="00FA4FB3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2055"/>
        <w:gridCol w:w="2056"/>
        <w:gridCol w:w="1694"/>
        <w:gridCol w:w="2240"/>
        <w:gridCol w:w="1621"/>
      </w:tblGrid>
      <w:tr w:rsidR="00CC051B" w:rsidTr="00FA4FB3">
        <w:trPr>
          <w:trHeight w:val="910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b/>
                <w:bCs/>
                <w:color w:val="000000"/>
                <w:lang w:val="it-IT"/>
              </w:rPr>
              <w:lastRenderedPageBreak/>
              <w:t>IL CORPO E IL MOVIMENTO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CC051B" w:rsidRPr="00117923" w:rsidTr="00FA4FB3">
        <w:trPr>
          <w:trHeight w:val="910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823332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>
              <w:rPr>
                <w:rFonts w:ascii="Cambria" w:eastAsia="Cambria" w:hAnsi="Cambria" w:cs="Cambria"/>
                <w:color w:val="000000"/>
                <w:lang w:val="it-IT"/>
              </w:rPr>
              <w:t>Presenta abilità motorie di base</w:t>
            </w:r>
            <w:r w:rsidR="006539AF"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 (corre, salta, rotola, gattona, eccetera)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Tr="00FA4FB3">
        <w:trPr>
          <w:trHeight w:val="452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Partecipa all’attività motoria.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</w:tr>
      <w:tr w:rsidR="00CC051B" w:rsidRPr="00117923" w:rsidTr="00FA4FB3">
        <w:trPr>
          <w:trHeight w:val="610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Riconosce e denomina le principali parti del corpo.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Tr="00FA4FB3">
        <w:trPr>
          <w:trHeight w:val="452"/>
        </w:trPr>
        <w:tc>
          <w:tcPr>
            <w:tcW w:w="41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La rappresentazione grafica della figura umana è: </w:t>
            </w:r>
          </w:p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* segnare l’opzione scelta</w:t>
            </w:r>
          </w:p>
        </w:tc>
        <w:tc>
          <w:tcPr>
            <w:tcW w:w="1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Completa</w:t>
            </w:r>
          </w:p>
        </w:tc>
        <w:tc>
          <w:tcPr>
            <w:tcW w:w="2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Abbozzata</w:t>
            </w:r>
          </w:p>
        </w:tc>
        <w:tc>
          <w:tcPr>
            <w:tcW w:w="1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Inesistente</w:t>
            </w:r>
          </w:p>
        </w:tc>
      </w:tr>
      <w:tr w:rsidR="00CC051B" w:rsidTr="00FA4FB3">
        <w:trPr>
          <w:trHeight w:val="452"/>
        </w:trPr>
        <w:tc>
          <w:tcPr>
            <w:tcW w:w="41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Default="00CC051B"/>
        </w:tc>
        <w:tc>
          <w:tcPr>
            <w:tcW w:w="1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Default="00CC051B"/>
        </w:tc>
        <w:tc>
          <w:tcPr>
            <w:tcW w:w="2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Default="00CC051B"/>
        </w:tc>
        <w:tc>
          <w:tcPr>
            <w:tcW w:w="1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Default="00CC051B"/>
        </w:tc>
      </w:tr>
      <w:tr w:rsidR="00FA4FB3" w:rsidTr="00617253">
        <w:trPr>
          <w:trHeight w:val="458"/>
        </w:trPr>
        <w:tc>
          <w:tcPr>
            <w:tcW w:w="2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Pr="00823332" w:rsidRDefault="00FA4FB3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>Ha acq</w:t>
            </w:r>
            <w:r>
              <w:rPr>
                <w:rFonts w:ascii="Cambria" w:eastAsia="Cambria" w:hAnsi="Cambria" w:cs="Cambria"/>
                <w:color w:val="000000"/>
                <w:lang w:val="it-IT"/>
              </w:rPr>
              <w:t xml:space="preserve">uisito abilità </w:t>
            </w: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 </w:t>
            </w:r>
          </w:p>
          <w:p w:rsidR="00FA4FB3" w:rsidRPr="00FA4FB3" w:rsidRDefault="00FA4FB3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FA4FB3">
              <w:rPr>
                <w:rFonts w:ascii="Cambria" w:eastAsia="Cambria" w:hAnsi="Cambria" w:cs="Cambria"/>
                <w:color w:val="000000"/>
                <w:lang w:val="it-IT"/>
              </w:rPr>
              <w:t>manuali riguardo</w:t>
            </w:r>
            <w:r>
              <w:rPr>
                <w:rFonts w:ascii="Cambria" w:eastAsia="Cambria" w:hAnsi="Cambria" w:cs="Cambria"/>
                <w:color w:val="000000"/>
                <w:lang w:val="it-IT"/>
              </w:rPr>
              <w:t>: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4FB3" w:rsidRDefault="00FA4FB3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-coloritura</w:t>
            </w:r>
          </w:p>
        </w:tc>
        <w:tc>
          <w:tcPr>
            <w:tcW w:w="16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Default="00FA4FB3"/>
        </w:tc>
        <w:tc>
          <w:tcPr>
            <w:tcW w:w="22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Default="00FA4FB3"/>
        </w:tc>
        <w:tc>
          <w:tcPr>
            <w:tcW w:w="16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Default="00FA4FB3"/>
        </w:tc>
      </w:tr>
      <w:tr w:rsidR="00FA4FB3" w:rsidTr="00617253">
        <w:trPr>
          <w:trHeight w:val="457"/>
        </w:trPr>
        <w:tc>
          <w:tcPr>
            <w:tcW w:w="2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Pr="00823332" w:rsidRDefault="00FA4FB3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rFonts w:ascii="Cambria" w:eastAsia="Cambria" w:hAnsi="Cambria" w:cs="Cambria"/>
                <w:color w:val="000000"/>
                <w:lang w:val="it-IT"/>
              </w:rPr>
            </w:pP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4FB3" w:rsidRPr="00FA4FB3" w:rsidRDefault="00FA4FB3" w:rsidP="00FA4FB3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rFonts w:ascii="Cambria" w:eastAsia="Cambria" w:hAnsi="Cambria" w:cs="Cambria"/>
                <w:color w:val="000000"/>
                <w:lang w:val="it-IT"/>
              </w:rPr>
            </w:pPr>
            <w:r>
              <w:rPr>
                <w:rFonts w:ascii="Cambria" w:eastAsia="Cambria" w:hAnsi="Cambria" w:cs="Cambria"/>
                <w:color w:val="000000"/>
                <w:lang w:val="it-IT"/>
              </w:rPr>
              <w:t>-</w:t>
            </w:r>
            <w:r w:rsidRPr="00FA4FB3">
              <w:rPr>
                <w:rFonts w:ascii="Cambria" w:eastAsia="Cambria" w:hAnsi="Cambria" w:cs="Cambria"/>
                <w:color w:val="000000"/>
                <w:lang w:val="it-IT"/>
              </w:rPr>
              <w:t>manipolazione</w:t>
            </w:r>
          </w:p>
        </w:tc>
        <w:tc>
          <w:tcPr>
            <w:tcW w:w="16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Default="00FA4FB3"/>
        </w:tc>
        <w:tc>
          <w:tcPr>
            <w:tcW w:w="22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Default="00FA4FB3"/>
        </w:tc>
        <w:tc>
          <w:tcPr>
            <w:tcW w:w="16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FB3" w:rsidRDefault="00FA4FB3"/>
        </w:tc>
      </w:tr>
    </w:tbl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CC051B" w:rsidTr="00267F12">
        <w:trPr>
          <w:trHeight w:val="9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IMMAGINI, SUONI E COLORI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165ED0" w:rsidRPr="00117923" w:rsidTr="00165ED0">
        <w:trPr>
          <w:trHeight w:val="674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Pr="00823332" w:rsidRDefault="00165ED0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Esegue la </w:t>
            </w:r>
            <w:r>
              <w:rPr>
                <w:rFonts w:ascii="Cambria" w:eastAsia="Cambria" w:hAnsi="Cambria" w:cs="Cambria"/>
                <w:color w:val="000000"/>
                <w:lang w:val="it-IT"/>
              </w:rPr>
              <w:t>consegna seguendo le indic</w:t>
            </w: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azioni date dall’insegnante.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Pr="00823332" w:rsidRDefault="00165ED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Pr="00823332" w:rsidRDefault="00165ED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Pr="00823332" w:rsidRDefault="00165ED0">
            <w:pPr>
              <w:rPr>
                <w:lang w:val="it-IT"/>
              </w:rPr>
            </w:pPr>
          </w:p>
        </w:tc>
      </w:tr>
      <w:tr w:rsidR="00CC051B" w:rsidTr="00267F12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Verbalizza ciò che disegna.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</w:tr>
      <w:tr w:rsidR="00CC051B" w:rsidRPr="00117923" w:rsidTr="00267F12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Sperimenta tecniche diverse utilizzando vari materiali.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267F12">
        <w:trPr>
          <w:trHeight w:val="452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Esegue una manipolazione finalizzata di materiale amorfo. </w:t>
            </w:r>
          </w:p>
        </w:tc>
        <w:tc>
          <w:tcPr>
            <w:tcW w:w="1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F67612" w:rsidRDefault="00CC051B">
            <w:pPr>
              <w:tabs>
                <w:tab w:val="left" w:pos="1440"/>
              </w:tabs>
              <w:suppressAutoHyphens/>
              <w:jc w:val="both"/>
              <w:outlineLvl w:val="0"/>
              <w:rPr>
                <w:lang w:val="it-IT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F67612" w:rsidRDefault="00CC051B">
            <w:pPr>
              <w:tabs>
                <w:tab w:val="left" w:pos="1440"/>
              </w:tabs>
              <w:suppressAutoHyphens/>
              <w:jc w:val="both"/>
              <w:outlineLvl w:val="0"/>
              <w:rPr>
                <w:lang w:val="it-IT"/>
              </w:rPr>
            </w:pPr>
          </w:p>
        </w:tc>
        <w:tc>
          <w:tcPr>
            <w:tcW w:w="1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F67612" w:rsidRDefault="00CC051B">
            <w:pPr>
              <w:tabs>
                <w:tab w:val="left" w:pos="1440"/>
              </w:tabs>
              <w:suppressAutoHyphens/>
              <w:jc w:val="both"/>
              <w:outlineLvl w:val="0"/>
              <w:rPr>
                <w:lang w:val="it-IT"/>
              </w:rPr>
            </w:pPr>
          </w:p>
        </w:tc>
      </w:tr>
      <w:tr w:rsidR="00CC051B" w:rsidRPr="00117923" w:rsidTr="00267F12">
        <w:trPr>
          <w:trHeight w:val="452"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  <w:tc>
          <w:tcPr>
            <w:tcW w:w="1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</w:tr>
      <w:tr w:rsidR="00CC051B" w:rsidRPr="00117923" w:rsidTr="00267F12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Ascolta e riconosce suoni dell’ambiente e della natura.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267F12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Ripete un canto per imitazione.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267F12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Partecipa ad attività o a gioco mimati.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</w:tbl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2884"/>
        <w:gridCol w:w="2884"/>
        <w:gridCol w:w="1189"/>
        <w:gridCol w:w="1572"/>
        <w:gridCol w:w="1137"/>
      </w:tblGrid>
      <w:tr w:rsidR="00CC051B" w:rsidTr="00AD03B0">
        <w:trPr>
          <w:trHeight w:val="1510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b/>
                <w:bCs/>
                <w:color w:val="000000"/>
                <w:lang w:val="it-IT"/>
              </w:rPr>
              <w:lastRenderedPageBreak/>
              <w:t>I DISCORSI E LE PAROLE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CC051B" w:rsidRPr="00117923" w:rsidTr="00AD03B0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Sa ascoltare l’insegnante e i compagni.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AD03B0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>Comprende consegne e semplici racconti.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34288F" w:rsidTr="00F33A44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88F" w:rsidRDefault="0034288F" w:rsidP="008D4454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t>Verbalizza immagini</w:t>
            </w:r>
            <w:r w:rsidR="00BA0BC7">
              <w:t>.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88F" w:rsidRDefault="0034288F" w:rsidP="008D445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88F" w:rsidRDefault="0034288F" w:rsidP="008D445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88F" w:rsidRDefault="0034288F" w:rsidP="008D4454"/>
        </w:tc>
      </w:tr>
      <w:tr w:rsidR="00C61FD2" w:rsidRPr="00117923" w:rsidTr="00F33A44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1FD2" w:rsidRPr="0034288F" w:rsidRDefault="00C61FD2" w:rsidP="008D4454">
            <w:pPr>
              <w:tabs>
                <w:tab w:val="left" w:pos="1440"/>
              </w:tabs>
              <w:suppressAutoHyphens/>
              <w:jc w:val="both"/>
              <w:outlineLvl w:val="0"/>
              <w:rPr>
                <w:lang w:val="it-IT"/>
              </w:rPr>
            </w:pPr>
            <w:r>
              <w:rPr>
                <w:lang w:val="it-IT"/>
              </w:rPr>
              <w:t>Si esprime mediante frasi di senso compiuto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1FD2" w:rsidRPr="0034288F" w:rsidRDefault="00C61FD2" w:rsidP="008D4454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1FD2" w:rsidRPr="0034288F" w:rsidRDefault="00C61FD2" w:rsidP="008D4454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61FD2" w:rsidRPr="0034288F" w:rsidRDefault="00C61FD2" w:rsidP="008D4454">
            <w:pPr>
              <w:rPr>
                <w:lang w:val="it-IT"/>
              </w:rPr>
            </w:pPr>
          </w:p>
        </w:tc>
      </w:tr>
      <w:tr w:rsidR="00117923" w:rsidTr="00E33A49">
        <w:trPr>
          <w:trHeight w:val="452"/>
        </w:trPr>
        <w:tc>
          <w:tcPr>
            <w:tcW w:w="288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923D3" w:rsidRDefault="00E923D3" w:rsidP="00117923">
            <w:pPr>
              <w:tabs>
                <w:tab w:val="center" w:pos="2874"/>
              </w:tabs>
              <w:suppressAutoHyphens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E923D3" w:rsidRDefault="00E923D3" w:rsidP="00117923">
            <w:pPr>
              <w:tabs>
                <w:tab w:val="center" w:pos="2874"/>
              </w:tabs>
              <w:suppressAutoHyphens/>
              <w:jc w:val="both"/>
              <w:outlineLvl w:val="0"/>
              <w:rPr>
                <w:sz w:val="20"/>
                <w:szCs w:val="20"/>
              </w:rPr>
            </w:pPr>
          </w:p>
          <w:p w:rsidR="00117923" w:rsidRPr="00E923D3" w:rsidRDefault="00E923D3" w:rsidP="00117923">
            <w:pPr>
              <w:tabs>
                <w:tab w:val="center" w:pos="2874"/>
              </w:tabs>
              <w:suppressAutoHyphens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117923" w:rsidRPr="00E923D3">
              <w:rPr>
                <w:sz w:val="20"/>
                <w:szCs w:val="20"/>
              </w:rPr>
              <w:t xml:space="preserve">compilare </w:t>
            </w:r>
            <w:r>
              <w:rPr>
                <w:sz w:val="20"/>
                <w:szCs w:val="20"/>
              </w:rPr>
              <w:t>solo se necessario</w:t>
            </w:r>
            <w:r w:rsidR="00117923" w:rsidRPr="00E923D3">
              <w:rPr>
                <w:sz w:val="20"/>
                <w:szCs w:val="20"/>
              </w:rPr>
              <w:tab/>
            </w:r>
          </w:p>
        </w:tc>
        <w:tc>
          <w:tcPr>
            <w:tcW w:w="28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17923" w:rsidRDefault="00117923" w:rsidP="00117923">
            <w:pPr>
              <w:tabs>
                <w:tab w:val="center" w:pos="2874"/>
              </w:tabs>
              <w:suppressAutoHyphens/>
              <w:jc w:val="both"/>
              <w:outlineLvl w:val="0"/>
            </w:pPr>
            <w:r>
              <w:t xml:space="preserve"> Parola frase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/>
        </w:tc>
      </w:tr>
      <w:tr w:rsidR="00117923" w:rsidTr="00AD20A9">
        <w:trPr>
          <w:trHeight w:val="452"/>
        </w:trPr>
        <w:tc>
          <w:tcPr>
            <w:tcW w:w="28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17923" w:rsidRDefault="00117923" w:rsidP="008D4454">
            <w:pPr>
              <w:tabs>
                <w:tab w:val="left" w:pos="1440"/>
              </w:tabs>
              <w:suppressAutoHyphens/>
              <w:jc w:val="both"/>
              <w:outlineLvl w:val="0"/>
            </w:pP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7923" w:rsidRDefault="00117923" w:rsidP="008D4454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t xml:space="preserve"> Gesti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 w:rsidP="008D445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 w:rsidP="008D445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 w:rsidP="008D4454"/>
        </w:tc>
      </w:tr>
      <w:tr w:rsidR="00117923" w:rsidTr="00251F50">
        <w:trPr>
          <w:trHeight w:val="452"/>
        </w:trPr>
        <w:tc>
          <w:tcPr>
            <w:tcW w:w="28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7923" w:rsidRDefault="00117923" w:rsidP="008D4454">
            <w:pPr>
              <w:tabs>
                <w:tab w:val="left" w:pos="1440"/>
              </w:tabs>
              <w:suppressAutoHyphens/>
              <w:jc w:val="both"/>
              <w:outlineLvl w:val="0"/>
            </w:pP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7923" w:rsidRDefault="00117923" w:rsidP="008D4454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t xml:space="preserve"> Altro...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 w:rsidP="008D445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 w:rsidP="008D445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923" w:rsidRDefault="00117923" w:rsidP="008D4454"/>
        </w:tc>
      </w:tr>
    </w:tbl>
    <w:p w:rsidR="00CC051B" w:rsidRDefault="00CC051B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2884"/>
        <w:gridCol w:w="2884"/>
        <w:gridCol w:w="1189"/>
        <w:gridCol w:w="1572"/>
        <w:gridCol w:w="1137"/>
      </w:tblGrid>
      <w:tr w:rsidR="00CC051B" w:rsidTr="00F67612">
        <w:trPr>
          <w:trHeight w:val="1249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LA CONOSCENZA DEL MONDO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CC051B" w:rsidTr="00165ED0">
        <w:trPr>
          <w:trHeight w:val="452"/>
        </w:trPr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Riconosce i concetti topologici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Dentro - fuori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Default="00CC051B"/>
        </w:tc>
      </w:tr>
      <w:tr w:rsidR="00165ED0" w:rsidTr="00165ED0">
        <w:trPr>
          <w:trHeight w:val="477"/>
        </w:trPr>
        <w:tc>
          <w:tcPr>
            <w:tcW w:w="2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ED0" w:rsidRDefault="00165ED0"/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Sopra - sotto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ED0" w:rsidRDefault="00165ED0"/>
        </w:tc>
      </w:tr>
      <w:tr w:rsidR="00CC051B" w:rsidRPr="00117923" w:rsidTr="00165ED0">
        <w:trPr>
          <w:trHeight w:val="9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>Riconosce e discrimina le dimensioni (grande - piccolo)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165ED0">
        <w:trPr>
          <w:trHeight w:val="9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Classifica in base ad un criterio dato (colore e grandezza). 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165ED0">
        <w:trPr>
          <w:trHeight w:val="452"/>
        </w:trPr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Mostra interesse e curiosità nei confronti dell’ambiente circostante. </w:t>
            </w:r>
          </w:p>
        </w:tc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F67612" w:rsidRDefault="00CC051B">
            <w:pPr>
              <w:suppressAutoHyphens/>
              <w:jc w:val="both"/>
              <w:outlineLvl w:val="0"/>
              <w:rPr>
                <w:lang w:val="it-IT"/>
              </w:rPr>
            </w:pPr>
          </w:p>
        </w:tc>
        <w:tc>
          <w:tcPr>
            <w:tcW w:w="1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F67612" w:rsidRDefault="00CC051B">
            <w:pPr>
              <w:tabs>
                <w:tab w:val="left" w:pos="1440"/>
              </w:tabs>
              <w:suppressAutoHyphens/>
              <w:jc w:val="both"/>
              <w:outlineLvl w:val="0"/>
              <w:rPr>
                <w:lang w:val="it-IT"/>
              </w:rPr>
            </w:pPr>
          </w:p>
        </w:tc>
        <w:tc>
          <w:tcPr>
            <w:tcW w:w="11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F67612" w:rsidRDefault="00CC051B">
            <w:pPr>
              <w:suppressAutoHyphens/>
              <w:jc w:val="both"/>
              <w:outlineLvl w:val="0"/>
              <w:rPr>
                <w:lang w:val="it-IT"/>
              </w:rPr>
            </w:pPr>
          </w:p>
        </w:tc>
      </w:tr>
      <w:tr w:rsidR="00CC051B" w:rsidRPr="00117923" w:rsidTr="00165ED0">
        <w:trPr>
          <w:trHeight w:val="452"/>
        </w:trPr>
        <w:tc>
          <w:tcPr>
            <w:tcW w:w="2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  <w:tc>
          <w:tcPr>
            <w:tcW w:w="2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  <w:tc>
          <w:tcPr>
            <w:tcW w:w="11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  <w:tc>
          <w:tcPr>
            <w:tcW w:w="15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  <w:tc>
          <w:tcPr>
            <w:tcW w:w="11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51B" w:rsidRPr="00F67612" w:rsidRDefault="00CC051B">
            <w:pPr>
              <w:rPr>
                <w:lang w:val="it-IT"/>
              </w:rPr>
            </w:pPr>
          </w:p>
        </w:tc>
      </w:tr>
      <w:tr w:rsidR="00CC051B" w:rsidRPr="00117923" w:rsidTr="00165ED0">
        <w:trPr>
          <w:trHeight w:val="6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t xml:space="preserve">Percepisce i ritmi della giornata scolastica 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  <w:tr w:rsidR="00CC051B" w:rsidRPr="00117923" w:rsidTr="00165ED0">
        <w:trPr>
          <w:trHeight w:val="12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6539AF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823332">
              <w:rPr>
                <w:rFonts w:ascii="Cambria" w:eastAsia="Cambria" w:hAnsi="Cambria" w:cs="Cambria"/>
                <w:color w:val="000000"/>
                <w:lang w:val="it-IT"/>
              </w:rPr>
              <w:lastRenderedPageBreak/>
              <w:t xml:space="preserve">Riconosce la sequenza temporale prima - dopo (riferendosi al proprio vissuto). 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51B" w:rsidRPr="00823332" w:rsidRDefault="00CC051B">
            <w:pPr>
              <w:rPr>
                <w:lang w:val="it-IT"/>
              </w:rPr>
            </w:pPr>
          </w:p>
        </w:tc>
      </w:tr>
    </w:tbl>
    <w:p w:rsidR="00CC051B" w:rsidRDefault="00CC051B">
      <w:pPr>
        <w:pStyle w:val="Predefinito"/>
        <w:jc w:val="both"/>
      </w:pPr>
    </w:p>
    <w:sectPr w:rsidR="00CC051B" w:rsidSect="00F67612">
      <w:headerReference w:type="default" r:id="rId10"/>
      <w:footerReference w:type="default" r:id="rId11"/>
      <w:pgSz w:w="11900" w:h="16840"/>
      <w:pgMar w:top="1276" w:right="1080" w:bottom="1440" w:left="1134" w:header="360" w:footer="3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56D" w:rsidRDefault="00ED556D" w:rsidP="00CC051B">
      <w:r>
        <w:separator/>
      </w:r>
    </w:p>
  </w:endnote>
  <w:endnote w:type="continuationSeparator" w:id="0">
    <w:p w:rsidR="00ED556D" w:rsidRDefault="00ED556D" w:rsidP="00CC0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1B" w:rsidRDefault="006539AF">
    <w:pPr>
      <w:pStyle w:val="Pidipagina"/>
      <w:spacing w:line="240" w:lineRule="auto"/>
      <w:jc w:val="both"/>
    </w:pPr>
    <w:r>
      <w:rPr>
        <w:rStyle w:val="Nessuno"/>
        <w:b/>
        <w:bCs/>
        <w:sz w:val="18"/>
        <w:szCs w:val="18"/>
      </w:rPr>
      <w:t>Scuola dell’Infanzia “</w:t>
    </w:r>
    <w:proofErr w:type="spellStart"/>
    <w:r>
      <w:rPr>
        <w:rStyle w:val="Nessuno"/>
        <w:b/>
        <w:bCs/>
        <w:sz w:val="18"/>
        <w:szCs w:val="18"/>
      </w:rPr>
      <w:t>Braguti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 xml:space="preserve">, via Treviglio 2, tel. 0373200403; </w:t>
    </w:r>
    <w:r>
      <w:rPr>
        <w:rStyle w:val="Nessuno"/>
        <w:b/>
        <w:bCs/>
        <w:sz w:val="18"/>
        <w:szCs w:val="18"/>
      </w:rPr>
      <w:t>Scuola dell’</w:t>
    </w:r>
    <w:r>
      <w:rPr>
        <w:rStyle w:val="Nessuno"/>
        <w:b/>
        <w:bCs/>
        <w:sz w:val="18"/>
        <w:szCs w:val="18"/>
      </w:rPr>
      <w:tab/>
      <w:t>Infanzia “</w:t>
    </w:r>
    <w:proofErr w:type="spellStart"/>
    <w:r>
      <w:rPr>
        <w:rStyle w:val="Nessuno"/>
        <w:b/>
        <w:bCs/>
        <w:sz w:val="18"/>
        <w:szCs w:val="18"/>
      </w:rPr>
      <w:t>Curtatone</w:t>
    </w:r>
    <w:proofErr w:type="spellEnd"/>
    <w:r>
      <w:rPr>
        <w:rStyle w:val="Nessuno"/>
        <w:b/>
        <w:bCs/>
        <w:sz w:val="18"/>
        <w:szCs w:val="18"/>
      </w:rPr>
      <w:t xml:space="preserve"> Montanara”</w:t>
    </w:r>
    <w:r>
      <w:rPr>
        <w:rStyle w:val="Nessuno"/>
        <w:sz w:val="18"/>
        <w:szCs w:val="18"/>
      </w:rPr>
      <w:t xml:space="preserve">, via </w:t>
    </w:r>
    <w:proofErr w:type="spellStart"/>
    <w:r>
      <w:rPr>
        <w:rStyle w:val="Nessuno"/>
        <w:sz w:val="18"/>
        <w:szCs w:val="18"/>
      </w:rPr>
      <w:t>Curtatone</w:t>
    </w:r>
    <w:proofErr w:type="spellEnd"/>
    <w:r>
      <w:rPr>
        <w:rStyle w:val="Nessuno"/>
        <w:sz w:val="18"/>
        <w:szCs w:val="18"/>
      </w:rPr>
      <w:t xml:space="preserve"> Montanara 2, tel. 0373202954; </w:t>
    </w:r>
    <w:r>
      <w:rPr>
        <w:rStyle w:val="Nessuno"/>
        <w:b/>
        <w:bCs/>
        <w:sz w:val="18"/>
        <w:szCs w:val="18"/>
      </w:rPr>
      <w:t>Scuola Primaria “</w:t>
    </w:r>
    <w:proofErr w:type="spellStart"/>
    <w:r>
      <w:rPr>
        <w:rStyle w:val="Nessuno"/>
        <w:b/>
        <w:bCs/>
        <w:sz w:val="18"/>
        <w:szCs w:val="18"/>
      </w:rPr>
      <w:t>Braguti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>, via Treviglio 1/c,  tel. 0373204491</w:t>
    </w:r>
    <w:r>
      <w:rPr>
        <w:rStyle w:val="Nessuno"/>
        <w:sz w:val="18"/>
        <w:szCs w:val="18"/>
      </w:rPr>
      <w:tab/>
      <w:t xml:space="preserve">; </w:t>
    </w:r>
    <w:r>
      <w:rPr>
        <w:rStyle w:val="Nessuno"/>
        <w:b/>
        <w:bCs/>
        <w:sz w:val="18"/>
        <w:szCs w:val="18"/>
      </w:rPr>
      <w:t>Scuola Primaria “Crema Nuova”</w:t>
    </w:r>
    <w:r>
      <w:rPr>
        <w:rStyle w:val="Nessuno"/>
        <w:sz w:val="18"/>
        <w:szCs w:val="18"/>
      </w:rPr>
      <w:t xml:space="preserve">, via </w:t>
    </w:r>
    <w:proofErr w:type="spellStart"/>
    <w:r>
      <w:rPr>
        <w:rStyle w:val="Nessuno"/>
        <w:sz w:val="18"/>
        <w:szCs w:val="18"/>
      </w:rPr>
      <w:t>Curtatone</w:t>
    </w:r>
    <w:proofErr w:type="spellEnd"/>
    <w:r>
      <w:rPr>
        <w:rStyle w:val="Nessuno"/>
        <w:sz w:val="18"/>
        <w:szCs w:val="18"/>
      </w:rPr>
      <w:t xml:space="preserve"> Montanara 2, tel. 0373201062; </w:t>
    </w:r>
    <w:r>
      <w:rPr>
        <w:rStyle w:val="Nessuno"/>
        <w:b/>
        <w:bCs/>
        <w:sz w:val="18"/>
        <w:szCs w:val="18"/>
      </w:rPr>
      <w:t xml:space="preserve">Scuola Secondaria di Primo Grado “A. </w:t>
    </w:r>
    <w:proofErr w:type="spellStart"/>
    <w:r>
      <w:rPr>
        <w:rStyle w:val="Nessuno"/>
        <w:b/>
        <w:bCs/>
        <w:sz w:val="18"/>
        <w:szCs w:val="18"/>
      </w:rPr>
      <w:t>Galmozzi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 xml:space="preserve">, Largo Partigiani d’Italia 2, tel. 0373202898.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56D" w:rsidRDefault="00ED556D" w:rsidP="00CC051B">
      <w:r>
        <w:separator/>
      </w:r>
    </w:p>
  </w:footnote>
  <w:footnote w:type="continuationSeparator" w:id="0">
    <w:p w:rsidR="00ED556D" w:rsidRDefault="00ED556D" w:rsidP="00CC05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1B" w:rsidRDefault="001446EA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 w:rsidRPr="001446EA">
      <w:pict>
        <v:line id="_x0000_s2056" style="position:absolute;left:0;text-align:left;z-index:-251658240;visibility:visible;mso-wrap-distance-left:12pt;mso-wrap-distance-top:12pt;mso-wrap-distance-right:12pt;mso-wrap-distance-bottom:12pt;mso-position-horizontal-relative:page;mso-position-vertical-relative:page" from="35.7pt,164pt" to="560.9pt,164.1pt" strokecolor="#92d050" strokeweight="3pt">
          <v:stroke joinstyle="miter" endcap="square"/>
          <w10:wrap anchorx="page" anchory="page"/>
        </v:line>
      </w:pict>
    </w:r>
    <w:r w:rsidRPr="001446EA">
      <w:pict>
        <v:group id="_x0000_s2053" style="position:absolute;left:0;text-align:left;margin-left:606.2pt;margin-top:238.9pt;width:37.6pt;height:37.6pt;z-index:-251657216;mso-wrap-distance-left:12pt;mso-wrap-distance-top:12pt;mso-wrap-distance-right:12pt;mso-wrap-distance-bottom:12pt;mso-position-horizontal-relative:page;mso-position-vertical-relative:page" coordsize="477520,477520">
          <v:oval id="_x0000_s2055" style="position:absolute;width:477520;height:477520" fillcolor="#9bbb59" stroked="f" strokeweight="1pt">
            <v:stroke miterlimit="4" joinstyle="miter"/>
          </v:oval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69926;top:69926;width:337669;height:337669" filled="f" stroked="f" strokeweight="1pt">
            <v:stroke miterlimit="4"/>
            <v:textbox style="mso-next-textbox:#_x0000_s2054">
              <w:txbxContent>
                <w:p w:rsidR="00CC051B" w:rsidRDefault="006539AF">
                  <w:pPr>
                    <w:pStyle w:val="Predefinito"/>
                  </w:pPr>
                  <w:r>
                    <w:rPr>
                      <w:rStyle w:val="Nessuno"/>
                    </w:rPr>
                    <w:t>1</w:t>
                  </w:r>
                </w:p>
              </w:txbxContent>
            </v:textbox>
          </v:shape>
          <w10:wrap anchorx="page" anchory="page"/>
        </v:group>
      </w:pict>
    </w:r>
    <w:r w:rsidRPr="001446EA">
      <w:pict>
        <v:group id="_x0000_s2050" style="position:absolute;left:0;text-align:left;margin-left:606.2pt;margin-top:238.9pt;width:37.6pt;height:37.6pt;z-index:-251656192;mso-wrap-distance-left:12pt;mso-wrap-distance-top:12pt;mso-wrap-distance-right:12pt;mso-wrap-distance-bottom:12pt;mso-position-horizontal-relative:page;mso-position-vertical-relative:page" coordsize="477520,477520">
          <v:oval id="_x0000_s2052" style="position:absolute;width:477520;height:477520" fillcolor="#9bbb59" stroked="f" strokeweight="1pt">
            <v:stroke miterlimit="4" joinstyle="miter"/>
          </v:oval>
          <v:shape id="_x0000_s2051" type="#_x0000_t202" style="position:absolute;left:69926;top:69926;width:337669;height:337669" filled="f" stroked="f" strokeweight="1pt">
            <v:stroke miterlimit="4"/>
            <v:textbox style="mso-next-textbox:#_x0000_s2051">
              <w:txbxContent>
                <w:p w:rsidR="00CC051B" w:rsidRDefault="006539AF">
                  <w:pPr>
                    <w:pStyle w:val="Predefinito"/>
                  </w:pPr>
                  <w:r>
                    <w:rPr>
                      <w:rStyle w:val="Nessuno"/>
                    </w:rPr>
                    <w:t>1</w:t>
                  </w:r>
                </w:p>
              </w:txbxContent>
            </v:textbox>
          </v:shape>
          <w10:wrap anchorx="page" anchory="page"/>
        </v:group>
      </w:pict>
    </w:r>
    <w:r w:rsidRPr="001446EA">
      <w:pict>
        <v:line id="_x0000_s2049" style="position:absolute;left:0;text-align:left;z-index:-251655168;visibility:visible;mso-wrap-distance-left:12pt;mso-wrap-distance-top:12pt;mso-wrap-distance-right:12pt;mso-wrap-distance-bottom:12pt;mso-position-horizontal-relative:page;mso-position-vertical-relative:page" from="40.5pt,764.6pt" to="565.7pt,764.9pt" strokecolor="#92d050" strokeweight="3pt">
          <v:stroke joinstyle="miter" endcap="square"/>
          <w10:wrap anchorx="page" anchory="page"/>
        </v:line>
      </w:pict>
    </w:r>
    <w:r w:rsidR="006539AF">
      <w:rPr>
        <w:rFonts w:ascii="Arial" w:hAnsi="Arial"/>
      </w:rPr>
      <w:tab/>
    </w:r>
    <w:r w:rsidR="006539AF">
      <w:rPr>
        <w:rFonts w:ascii="Arial" w:hAnsi="Arial"/>
        <w:b/>
        <w:bCs/>
        <w:sz w:val="20"/>
        <w:szCs w:val="20"/>
      </w:rPr>
      <w:t>Istituto Comprensivo “Nelson Mandela”</w:t>
    </w:r>
  </w:p>
  <w:p w:rsidR="00CC051B" w:rsidRDefault="006539AF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>
      <w:rPr>
        <w:rFonts w:ascii="Arial" w:hAnsi="Arial"/>
        <w:b/>
        <w:bCs/>
        <w:sz w:val="20"/>
        <w:szCs w:val="20"/>
      </w:rPr>
      <w:t>Largo Partigiani d’Italia n. 2</w:t>
    </w:r>
  </w:p>
  <w:p w:rsidR="00CC051B" w:rsidRDefault="006539AF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>
      <w:rPr>
        <w:rFonts w:ascii="Arial" w:hAnsi="Arial"/>
        <w:b/>
        <w:bCs/>
        <w:sz w:val="20"/>
        <w:szCs w:val="20"/>
      </w:rPr>
      <w:t>26013 CREMA</w:t>
    </w:r>
  </w:p>
  <w:p w:rsidR="00CC051B" w:rsidRDefault="006539AF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 w:rsidRPr="00823332">
      <w:rPr>
        <w:rFonts w:ascii="Arial" w:hAnsi="Arial"/>
        <w:b/>
        <w:bCs/>
        <w:sz w:val="20"/>
        <w:szCs w:val="20"/>
      </w:rPr>
      <w:t>Tel. 0373/202898 - Fax 0373/204530</w:t>
    </w:r>
  </w:p>
  <w:p w:rsidR="00CC051B" w:rsidRDefault="006539AF">
    <w:pPr>
      <w:pStyle w:val="intestazionegalmozzi"/>
      <w:rPr>
        <w:rStyle w:val="Nessuno"/>
        <w:lang w:val="it-IT"/>
      </w:rPr>
    </w:pPr>
    <w:r w:rsidRPr="00823332">
      <w:rPr>
        <w:lang w:val="it-IT"/>
      </w:rPr>
      <w:t>PEC</w:t>
    </w:r>
    <w:r w:rsidRPr="00823332">
      <w:rPr>
        <w:color w:val="0070C0"/>
        <w:u w:color="0070C0"/>
        <w:lang w:val="it-IT"/>
      </w:rPr>
      <w:t xml:space="preserve">  </w:t>
    </w:r>
    <w:hyperlink r:id="rId1" w:history="1">
      <w:r w:rsidRPr="00823332">
        <w:rPr>
          <w:rStyle w:val="Hyperlink0"/>
          <w:lang w:val="it-IT"/>
        </w:rPr>
        <w:t>cric82600v@pec.istruzione.it</w:t>
      </w:r>
    </w:hyperlink>
  </w:p>
  <w:p w:rsidR="00CC051B" w:rsidRDefault="006539AF">
    <w:pPr>
      <w:pStyle w:val="Predefinito"/>
      <w:spacing w:line="240" w:lineRule="auto"/>
      <w:jc w:val="center"/>
      <w:rPr>
        <w:rStyle w:val="Nessuno"/>
        <w:rFonts w:ascii="Arial" w:eastAsia="Arial" w:hAnsi="Arial" w:cs="Arial"/>
        <w:b/>
        <w:bCs/>
        <w:sz w:val="20"/>
        <w:szCs w:val="20"/>
      </w:rPr>
    </w:pPr>
    <w:r>
      <w:rPr>
        <w:rStyle w:val="Nessuno"/>
        <w:rFonts w:ascii="Arial" w:hAnsi="Arial"/>
        <w:b/>
        <w:bCs/>
        <w:sz w:val="20"/>
        <w:szCs w:val="20"/>
      </w:rPr>
      <w:t xml:space="preserve">e-mail </w:t>
    </w:r>
    <w:hyperlink r:id="rId2" w:history="1">
      <w:r>
        <w:rPr>
          <w:rStyle w:val="Hyperlink1"/>
        </w:rPr>
        <w:t>cric82600v@istruzione.it</w:t>
      </w:r>
    </w:hyperlink>
    <w:r>
      <w:rPr>
        <w:rStyle w:val="Nessuno"/>
        <w:rFonts w:ascii="Arial" w:hAnsi="Arial"/>
        <w:b/>
        <w:bCs/>
        <w:sz w:val="20"/>
        <w:szCs w:val="20"/>
      </w:rPr>
      <w:t xml:space="preserve"> - </w:t>
    </w:r>
    <w:hyperlink r:id="rId3" w:history="1">
      <w:r>
        <w:rPr>
          <w:rStyle w:val="Hyperlink1"/>
        </w:rPr>
        <w:t>www.iccrema3.edu.it</w:t>
      </w:r>
    </w:hyperlink>
    <w:r>
      <w:rPr>
        <w:rFonts w:ascii="Arial" w:eastAsia="Arial" w:hAnsi="Arial" w:cs="Arial"/>
        <w:b/>
        <w:bCs/>
        <w:sz w:val="20"/>
        <w:szCs w:val="20"/>
      </w:rPr>
      <w:tab/>
    </w:r>
  </w:p>
  <w:p w:rsidR="00CC051B" w:rsidRDefault="00CC051B">
    <w:pPr>
      <w:pStyle w:val="Predefinito"/>
      <w:spacing w:line="240" w:lineRule="auto"/>
      <w:jc w:val="center"/>
      <w:rPr>
        <w:rStyle w:val="Nessuno"/>
        <w:rFonts w:ascii="Arial" w:eastAsia="Arial" w:hAnsi="Arial" w:cs="Arial"/>
      </w:rPr>
    </w:pPr>
  </w:p>
  <w:p w:rsidR="00CC051B" w:rsidRDefault="006539AF">
    <w:pPr>
      <w:pStyle w:val="Rigadintestazione"/>
      <w:jc w:val="right"/>
    </w:pPr>
    <w:r>
      <w:t xml:space="preserve">                                                               </w:t>
    </w:r>
  </w:p>
  <w:p w:rsidR="00CC051B" w:rsidRDefault="00CC051B">
    <w:pPr>
      <w:pStyle w:val="Rigadintestazione"/>
      <w:jc w:val="right"/>
    </w:pPr>
  </w:p>
  <w:p w:rsidR="00CC051B" w:rsidRDefault="006539AF">
    <w:pPr>
      <w:pStyle w:val="Rigadintestazione"/>
      <w:jc w:val="right"/>
    </w:pPr>
    <w:r>
      <w:t xml:space="preserve">  </w:t>
    </w:r>
    <w:r w:rsidR="001446EA">
      <w:fldChar w:fldCharType="begin"/>
    </w:r>
    <w:r>
      <w:instrText xml:space="preserve"> PAGE </w:instrText>
    </w:r>
    <w:r w:rsidR="001446EA">
      <w:fldChar w:fldCharType="separate"/>
    </w:r>
    <w:r w:rsidR="00E923D3">
      <w:rPr>
        <w:noProof/>
      </w:rPr>
      <w:t>4</w:t>
    </w:r>
    <w:r w:rsidR="001446EA">
      <w:fldChar w:fldCharType="end"/>
    </w:r>
    <w:r>
      <w:t xml:space="preserve">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80.05pt;height:80.05pt;visibility:visible" o:bullet="t">
        <v:imagedata r:id="rId1" o:title="bullet_gbutton_gray"/>
      </v:shape>
    </w:pict>
  </w:numPicBullet>
  <w:numPicBullet w:numPicBulletId="1">
    <w:pict>
      <v:shape id="_x0000_i1048" type="#_x0000_t75" style="width:11.8pt;height:11.8pt;visibility:visible" o:bullet="t">
        <v:imagedata r:id="rId2" o:title="bullet_charcoal"/>
      </v:shape>
    </w:pict>
  </w:numPicBullet>
  <w:abstractNum w:abstractNumId="0">
    <w:nsid w:val="40DD1DCB"/>
    <w:multiLevelType w:val="hybridMultilevel"/>
    <w:tmpl w:val="7152DE34"/>
    <w:styleLink w:val="Immagine"/>
    <w:lvl w:ilvl="0" w:tplc="2EE6BB96">
      <w:start w:val="1"/>
      <w:numFmt w:val="bullet"/>
      <w:lvlText w:val="•"/>
      <w:lvlPicBulletId w:val="1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1" w:tplc="19FAD796">
      <w:start w:val="1"/>
      <w:numFmt w:val="bullet"/>
      <w:lvlText w:val="•"/>
      <w:lvlPicBulletId w:val="0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2" w:tplc="4142062A">
      <w:start w:val="1"/>
      <w:numFmt w:val="bullet"/>
      <w:lvlText w:val="•"/>
      <w:lvlPicBulletId w:val="0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3" w:tplc="D5328930">
      <w:start w:val="1"/>
      <w:numFmt w:val="bullet"/>
      <w:lvlText w:val="•"/>
      <w:lvlPicBulletId w:val="0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4" w:tplc="5D3C4C96">
      <w:start w:val="1"/>
      <w:numFmt w:val="bullet"/>
      <w:lvlText w:val="•"/>
      <w:lvlPicBulletId w:val="0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5" w:tplc="81A29E6A">
      <w:start w:val="1"/>
      <w:numFmt w:val="bullet"/>
      <w:lvlText w:val="•"/>
      <w:lvlPicBulletId w:val="0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6" w:tplc="CE6EEB6C">
      <w:start w:val="1"/>
      <w:numFmt w:val="bullet"/>
      <w:lvlText w:val="•"/>
      <w:lvlPicBulletId w:val="0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7" w:tplc="2E783F4A">
      <w:start w:val="1"/>
      <w:numFmt w:val="bullet"/>
      <w:lvlText w:val="•"/>
      <w:lvlPicBulletId w:val="0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8" w:tplc="8F960B5E">
      <w:start w:val="1"/>
      <w:numFmt w:val="bullet"/>
      <w:lvlText w:val="•"/>
      <w:lvlPicBulletId w:val="0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</w:abstractNum>
  <w:abstractNum w:abstractNumId="1">
    <w:nsid w:val="48FB0BD4"/>
    <w:multiLevelType w:val="hybridMultilevel"/>
    <w:tmpl w:val="7152DE34"/>
    <w:numStyleLink w:val="Immagine"/>
  </w:abstractNum>
  <w:abstractNum w:abstractNumId="2">
    <w:nsid w:val="4A816FD7"/>
    <w:multiLevelType w:val="hybridMultilevel"/>
    <w:tmpl w:val="F508E5F0"/>
    <w:lvl w:ilvl="0" w:tplc="0116F57A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932200"/>
    <w:multiLevelType w:val="hybridMultilevel"/>
    <w:tmpl w:val="622460BA"/>
    <w:lvl w:ilvl="0" w:tplc="23BAE39C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hyphenationZone w:val="283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051B"/>
    <w:rsid w:val="00051855"/>
    <w:rsid w:val="00117923"/>
    <w:rsid w:val="001446EA"/>
    <w:rsid w:val="00165ED0"/>
    <w:rsid w:val="00267F12"/>
    <w:rsid w:val="002C0C4E"/>
    <w:rsid w:val="0034288F"/>
    <w:rsid w:val="00492F14"/>
    <w:rsid w:val="004A0131"/>
    <w:rsid w:val="004B0539"/>
    <w:rsid w:val="005B732D"/>
    <w:rsid w:val="006539AF"/>
    <w:rsid w:val="00823332"/>
    <w:rsid w:val="00A4082E"/>
    <w:rsid w:val="00A5407F"/>
    <w:rsid w:val="00AD03B0"/>
    <w:rsid w:val="00BA0BC7"/>
    <w:rsid w:val="00C61FD2"/>
    <w:rsid w:val="00CB462A"/>
    <w:rsid w:val="00CC051B"/>
    <w:rsid w:val="00E847C1"/>
    <w:rsid w:val="00E923D3"/>
    <w:rsid w:val="00ED556D"/>
    <w:rsid w:val="00F67612"/>
    <w:rsid w:val="00FA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C051B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C051B"/>
    <w:rPr>
      <w:u w:val="single"/>
    </w:rPr>
  </w:style>
  <w:style w:type="table" w:customStyle="1" w:styleId="TableNormal">
    <w:name w:val="Table Normal"/>
    <w:rsid w:val="00CC05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edefinito">
    <w:name w:val="Predefinito"/>
    <w:rsid w:val="00CC051B"/>
    <w:pPr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intestazionegalmozzi">
    <w:name w:val="intestazione galmozzi"/>
    <w:rsid w:val="00CC051B"/>
    <w:pPr>
      <w:suppressAutoHyphens/>
      <w:jc w:val="center"/>
    </w:pPr>
    <w:rPr>
      <w:rFonts w:ascii="Arial" w:hAnsi="Arial" w:cs="Arial Unicode MS"/>
      <w:b/>
      <w:bCs/>
      <w:color w:val="0000FF"/>
      <w:u w:val="single" w:color="0000FF"/>
      <w:lang w:val="en-US"/>
    </w:rPr>
  </w:style>
  <w:style w:type="character" w:customStyle="1" w:styleId="Nessuno">
    <w:name w:val="Nessuno"/>
    <w:rsid w:val="00CC051B"/>
  </w:style>
  <w:style w:type="character" w:customStyle="1" w:styleId="Hyperlink0">
    <w:name w:val="Hyperlink.0"/>
    <w:basedOn w:val="Nessuno"/>
    <w:rsid w:val="00CC051B"/>
    <w:rPr>
      <w:outline w:val="0"/>
      <w:color w:val="0000FF"/>
      <w:u w:val="single" w:color="0000FF"/>
      <w:lang w:val="en-US"/>
    </w:rPr>
  </w:style>
  <w:style w:type="character" w:customStyle="1" w:styleId="Hyperlink1">
    <w:name w:val="Hyperlink.1"/>
    <w:basedOn w:val="Nessuno"/>
    <w:rsid w:val="00CC051B"/>
    <w:rPr>
      <w:rFonts w:ascii="Arial" w:eastAsia="Arial" w:hAnsi="Arial" w:cs="Arial"/>
      <w:b/>
      <w:bCs/>
      <w:outline w:val="0"/>
      <w:color w:val="0000FF"/>
      <w:sz w:val="20"/>
      <w:szCs w:val="20"/>
      <w:u w:val="single" w:color="0000FF"/>
      <w:lang w:val="it-IT"/>
    </w:rPr>
  </w:style>
  <w:style w:type="paragraph" w:customStyle="1" w:styleId="Rigadintestazione">
    <w:name w:val="Riga d'intestazione"/>
    <w:rsid w:val="00CC051B"/>
    <w:pPr>
      <w:tabs>
        <w:tab w:val="center" w:pos="4819"/>
        <w:tab w:val="right" w:pos="9638"/>
      </w:tabs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rsid w:val="00CC051B"/>
    <w:pPr>
      <w:tabs>
        <w:tab w:val="center" w:pos="4819"/>
        <w:tab w:val="right" w:pos="9638"/>
      </w:tabs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Immagine">
    <w:name w:val="Immagine"/>
    <w:rsid w:val="00CC051B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F67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67612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FA4F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rema3.gov.it/" TargetMode="External"/><Relationship Id="rId2" Type="http://schemas.openxmlformats.org/officeDocument/2006/relationships/hyperlink" Target="mailto:cric82600v@istruzione.it" TargetMode="External"/><Relationship Id="rId1" Type="http://schemas.openxmlformats.org/officeDocument/2006/relationships/hyperlink" Target="mailto:cric82600v@pec.istruzione.it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</cp:lastModifiedBy>
  <cp:revision>11</cp:revision>
  <dcterms:created xsi:type="dcterms:W3CDTF">2020-05-27T07:37:00Z</dcterms:created>
  <dcterms:modified xsi:type="dcterms:W3CDTF">2020-06-01T19:55:00Z</dcterms:modified>
</cp:coreProperties>
</file>